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01" w:rsidRDefault="00482CC0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PORTARIA Nº. 0</w:t>
      </w:r>
      <w:r w:rsidR="0018525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/2023</w:t>
      </w:r>
    </w:p>
    <w:p w:rsidR="00AA1B01" w:rsidRDefault="00AA1B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B01" w:rsidRDefault="00482CC0">
      <w:pPr>
        <w:spacing w:after="0" w:line="240" w:lineRule="auto"/>
        <w:ind w:left="3969"/>
        <w:jc w:val="both"/>
      </w:pPr>
      <w:r>
        <w:rPr>
          <w:rStyle w:val="nfase"/>
          <w:rFonts w:ascii="Arial" w:hAnsi="Arial" w:cs="Arial"/>
          <w:b w:val="0"/>
          <w:i/>
          <w:iCs/>
          <w:color w:val="333333"/>
          <w:sz w:val="24"/>
          <w:szCs w:val="24"/>
        </w:rPr>
        <w:t>Nomeia comissão para avaliar prova de conceito no âmbito do Processo Administrativo nº 05/2023 – Pregão 03/2023</w:t>
      </w:r>
      <w:r w:rsidR="00A40AD0">
        <w:rPr>
          <w:rStyle w:val="nfase"/>
          <w:rFonts w:ascii="Arial" w:hAnsi="Arial" w:cs="Arial"/>
          <w:b w:val="0"/>
          <w:i/>
          <w:iCs/>
          <w:color w:val="333333"/>
          <w:sz w:val="24"/>
          <w:szCs w:val="24"/>
        </w:rPr>
        <w:t>.</w:t>
      </w:r>
      <w:r w:rsidR="00A40AD0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AA1B01" w:rsidRDefault="00AA1B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B01" w:rsidRDefault="00A40AD0">
      <w:pPr>
        <w:spacing w:after="0"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O Presidente do CODREN, </w:t>
      </w:r>
      <w:r>
        <w:rPr>
          <w:rFonts w:ascii="Arial" w:hAnsi="Arial" w:cs="Arial"/>
          <w:b/>
          <w:sz w:val="24"/>
          <w:szCs w:val="24"/>
        </w:rPr>
        <w:t>JOSÉ DE JESUZ IZAC</w:t>
      </w:r>
      <w:r>
        <w:rPr>
          <w:rFonts w:ascii="Arial" w:hAnsi="Arial" w:cs="Arial"/>
          <w:sz w:val="24"/>
          <w:szCs w:val="24"/>
        </w:rPr>
        <w:t>, no uso de suas atribuições legais e regulamentares;</w:t>
      </w:r>
    </w:p>
    <w:p w:rsidR="00AA1B01" w:rsidRDefault="00AA1B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1B01" w:rsidRDefault="00AA1B01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A1B01" w:rsidRDefault="00A40AD0">
      <w:pPr>
        <w:spacing w:after="0" w:line="240" w:lineRule="auto"/>
        <w:ind w:left="708"/>
        <w:jc w:val="both"/>
      </w:pPr>
      <w:r>
        <w:rPr>
          <w:rFonts w:ascii="Arial" w:hAnsi="Arial" w:cs="Arial"/>
          <w:b/>
          <w:color w:val="000000"/>
          <w:sz w:val="24"/>
          <w:szCs w:val="24"/>
        </w:rPr>
        <w:t>CONSIDERANDO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82CC0">
        <w:rPr>
          <w:rFonts w:ascii="Arial" w:hAnsi="Arial" w:cs="Arial"/>
          <w:color w:val="000000"/>
          <w:sz w:val="24"/>
          <w:szCs w:val="24"/>
        </w:rPr>
        <w:t>a necessidade de acompanhamento, análise e julgamento da prova de conceito referente ao Processo Administrativo nº 05/2023 – Pregão 03/2023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AA1B01" w:rsidRDefault="00AA1B01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A1B01" w:rsidRDefault="00AA1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B01" w:rsidRDefault="00A40AD0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E S O L V E</w:t>
      </w:r>
    </w:p>
    <w:p w:rsidR="00AA1B01" w:rsidRDefault="00AA1B01">
      <w:pPr>
        <w:spacing w:after="0" w:line="240" w:lineRule="auto"/>
        <w:jc w:val="center"/>
        <w:rPr>
          <w:rFonts w:cs="Arial"/>
          <w:b/>
        </w:rPr>
      </w:pPr>
    </w:p>
    <w:p w:rsidR="00AA1B01" w:rsidRDefault="00A40AD0">
      <w:pPr>
        <w:pStyle w:val="Corpodetexto"/>
        <w:spacing w:after="0" w:line="360" w:lineRule="auto"/>
        <w:jc w:val="both"/>
      </w:pPr>
      <w:r>
        <w:rPr>
          <w:rFonts w:ascii="Arial" w:hAnsi="Arial" w:cs="Arial"/>
          <w:i/>
          <w:iCs/>
          <w:sz w:val="24"/>
          <w:szCs w:val="24"/>
        </w:rPr>
        <w:t>Art.1º</w:t>
      </w:r>
      <w:r w:rsidR="00482CC0">
        <w:rPr>
          <w:rFonts w:ascii="Arial" w:hAnsi="Arial" w:cs="Arial"/>
          <w:sz w:val="24"/>
          <w:szCs w:val="24"/>
        </w:rPr>
        <w:t xml:space="preserve"> – Nomear</w:t>
      </w:r>
      <w:r>
        <w:rPr>
          <w:rFonts w:ascii="Arial" w:hAnsi="Arial" w:cs="Arial"/>
          <w:sz w:val="24"/>
          <w:szCs w:val="24"/>
        </w:rPr>
        <w:t xml:space="preserve"> comissão </w:t>
      </w:r>
      <w:r w:rsidR="00482CC0">
        <w:rPr>
          <w:rFonts w:ascii="Arial" w:hAnsi="Arial" w:cs="Arial"/>
          <w:sz w:val="24"/>
          <w:szCs w:val="24"/>
        </w:rPr>
        <w:t xml:space="preserve">para avaliar a prova de conceito no âmbito do </w:t>
      </w:r>
      <w:r w:rsidR="00482CC0">
        <w:rPr>
          <w:rFonts w:ascii="Arial" w:hAnsi="Arial" w:cs="Arial"/>
          <w:color w:val="000000"/>
          <w:sz w:val="24"/>
          <w:szCs w:val="24"/>
        </w:rPr>
        <w:t>Processo Administrativo nº 05/2023 – Pregão 03/2023</w:t>
      </w:r>
      <w:r>
        <w:rPr>
          <w:rFonts w:ascii="Arial" w:hAnsi="Arial" w:cs="Arial"/>
          <w:sz w:val="24"/>
          <w:szCs w:val="24"/>
        </w:rPr>
        <w:t>.</w:t>
      </w:r>
    </w:p>
    <w:p w:rsidR="00AA1B01" w:rsidRDefault="00AA1B01">
      <w:pPr>
        <w:pStyle w:val="Corpodetexto"/>
        <w:spacing w:after="0" w:line="360" w:lineRule="auto"/>
        <w:jc w:val="both"/>
        <w:rPr>
          <w:rFonts w:cs="Arial"/>
        </w:rPr>
      </w:pPr>
    </w:p>
    <w:p w:rsidR="00482CC0" w:rsidRDefault="00A40AD0">
      <w:pPr>
        <w:pStyle w:val="Corpodetexto"/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Art. 2º</w:t>
      </w:r>
      <w:r>
        <w:rPr>
          <w:rFonts w:ascii="Arial" w:hAnsi="Arial"/>
          <w:sz w:val="24"/>
          <w:szCs w:val="24"/>
        </w:rPr>
        <w:t xml:space="preserve"> – </w:t>
      </w:r>
      <w:r w:rsidR="00482CC0">
        <w:rPr>
          <w:rFonts w:ascii="Arial" w:hAnsi="Arial"/>
          <w:sz w:val="24"/>
          <w:szCs w:val="24"/>
        </w:rPr>
        <w:t>Ficam nomeados como membros</w:t>
      </w:r>
      <w:bookmarkStart w:id="0" w:name="_GoBack"/>
      <w:bookmarkEnd w:id="0"/>
      <w:r w:rsidR="00482CC0">
        <w:rPr>
          <w:rFonts w:ascii="Arial" w:hAnsi="Arial"/>
          <w:sz w:val="24"/>
          <w:szCs w:val="24"/>
        </w:rPr>
        <w:t xml:space="preserve"> da comissão de avaliação </w:t>
      </w:r>
      <w:proofErr w:type="spellStart"/>
      <w:r w:rsidR="0018525D">
        <w:rPr>
          <w:rFonts w:ascii="Arial" w:hAnsi="Arial"/>
          <w:b/>
          <w:bCs/>
          <w:sz w:val="24"/>
          <w:szCs w:val="24"/>
        </w:rPr>
        <w:t>Wi</w:t>
      </w:r>
      <w:r w:rsidR="00482CC0">
        <w:rPr>
          <w:rFonts w:ascii="Arial" w:hAnsi="Arial"/>
          <w:b/>
          <w:bCs/>
          <w:sz w:val="24"/>
          <w:szCs w:val="24"/>
        </w:rPr>
        <w:t>ll</w:t>
      </w:r>
      <w:r w:rsidR="0018525D">
        <w:rPr>
          <w:rFonts w:ascii="Arial" w:hAnsi="Arial"/>
          <w:b/>
          <w:bCs/>
          <w:sz w:val="24"/>
          <w:szCs w:val="24"/>
        </w:rPr>
        <w:t>y</w:t>
      </w:r>
      <w:r w:rsidR="00482CC0">
        <w:rPr>
          <w:rFonts w:ascii="Arial" w:hAnsi="Arial"/>
          <w:b/>
          <w:bCs/>
          <w:sz w:val="24"/>
          <w:szCs w:val="24"/>
        </w:rPr>
        <w:t>s</w:t>
      </w:r>
      <w:proofErr w:type="spellEnd"/>
      <w:r w:rsidR="00482CC0">
        <w:rPr>
          <w:rFonts w:ascii="Arial" w:hAnsi="Arial"/>
          <w:b/>
          <w:bCs/>
          <w:sz w:val="24"/>
          <w:szCs w:val="24"/>
        </w:rPr>
        <w:t xml:space="preserve"> Manoel Barbosa</w:t>
      </w:r>
      <w:r w:rsidR="00482CC0">
        <w:rPr>
          <w:rStyle w:val="nfaseforte"/>
          <w:rFonts w:ascii="Arial" w:hAnsi="Arial"/>
          <w:sz w:val="24"/>
          <w:szCs w:val="24"/>
        </w:rPr>
        <w:t xml:space="preserve">, </w:t>
      </w:r>
      <w:r w:rsidR="00482CC0">
        <w:rPr>
          <w:rFonts w:ascii="Arial" w:hAnsi="Arial"/>
          <w:sz w:val="24"/>
          <w:szCs w:val="24"/>
        </w:rPr>
        <w:t xml:space="preserve">matrícula 322/1, servidor público do Município de São José da Boa Vista – PR; </w:t>
      </w:r>
      <w:r w:rsidR="00482CC0" w:rsidRPr="00482CC0">
        <w:rPr>
          <w:rFonts w:ascii="Arial" w:hAnsi="Arial"/>
          <w:b/>
          <w:sz w:val="24"/>
          <w:szCs w:val="24"/>
        </w:rPr>
        <w:t>Aline Cristina Gouveia da Rosa</w:t>
      </w:r>
      <w:r w:rsidR="00482CC0">
        <w:rPr>
          <w:rFonts w:ascii="Arial" w:hAnsi="Arial"/>
          <w:sz w:val="24"/>
          <w:szCs w:val="24"/>
        </w:rPr>
        <w:t>, empregada pública do CODREN</w:t>
      </w:r>
      <w:r w:rsidR="00482CC0">
        <w:rPr>
          <w:rStyle w:val="nfaseforte"/>
          <w:rFonts w:ascii="Arial" w:hAnsi="Arial"/>
          <w:b w:val="0"/>
          <w:bCs w:val="0"/>
          <w:sz w:val="24"/>
          <w:szCs w:val="24"/>
        </w:rPr>
        <w:t xml:space="preserve">; e </w:t>
      </w:r>
      <w:r w:rsidR="00482CC0">
        <w:rPr>
          <w:rStyle w:val="nfaseforte"/>
          <w:rFonts w:ascii="Arial" w:hAnsi="Arial"/>
          <w:sz w:val="24"/>
          <w:szCs w:val="24"/>
        </w:rPr>
        <w:t>Gerson Rodrigues dos Santos</w:t>
      </w:r>
      <w:r w:rsidR="00482CC0">
        <w:rPr>
          <w:rFonts w:ascii="Arial" w:hAnsi="Arial"/>
          <w:sz w:val="24"/>
          <w:szCs w:val="24"/>
        </w:rPr>
        <w:t>, ocupante do cargo de Secretário Executivo do CODREN.</w:t>
      </w:r>
    </w:p>
    <w:p w:rsidR="00AA1B01" w:rsidRDefault="00AA1B01">
      <w:pPr>
        <w:pStyle w:val="Corpodetexto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AA1B01" w:rsidRDefault="00A40AD0">
      <w:pPr>
        <w:pStyle w:val="Corpodetexto"/>
        <w:spacing w:after="0" w:line="360" w:lineRule="auto"/>
        <w:jc w:val="both"/>
      </w:pPr>
      <w:r>
        <w:rPr>
          <w:rFonts w:ascii="Arial" w:hAnsi="Arial"/>
          <w:i/>
          <w:iCs/>
          <w:sz w:val="24"/>
          <w:szCs w:val="24"/>
        </w:rPr>
        <w:t xml:space="preserve">Art. </w:t>
      </w:r>
      <w:r w:rsidR="00482CC0">
        <w:rPr>
          <w:rFonts w:ascii="Arial" w:hAnsi="Arial"/>
          <w:i/>
          <w:iCs/>
          <w:sz w:val="24"/>
          <w:szCs w:val="24"/>
        </w:rPr>
        <w:t>3</w:t>
      </w:r>
      <w:r>
        <w:rPr>
          <w:rFonts w:ascii="Arial" w:hAnsi="Arial"/>
          <w:i/>
          <w:iCs/>
          <w:sz w:val="24"/>
          <w:szCs w:val="24"/>
        </w:rPr>
        <w:t>º</w:t>
      </w:r>
      <w:r>
        <w:rPr>
          <w:rFonts w:ascii="Arial" w:hAnsi="Arial"/>
          <w:sz w:val="24"/>
          <w:szCs w:val="24"/>
        </w:rPr>
        <w:t xml:space="preserve"> – Esta Portaria passa a vigorar a p</w:t>
      </w:r>
      <w:r w:rsidR="00482CC0">
        <w:rPr>
          <w:rFonts w:ascii="Arial" w:hAnsi="Arial"/>
          <w:sz w:val="24"/>
          <w:szCs w:val="24"/>
        </w:rPr>
        <w:t>artir da data de sua publicação</w:t>
      </w:r>
      <w:r>
        <w:rPr>
          <w:rFonts w:ascii="Arial" w:hAnsi="Arial"/>
          <w:sz w:val="24"/>
          <w:szCs w:val="24"/>
        </w:rPr>
        <w:t>.</w:t>
      </w:r>
    </w:p>
    <w:p w:rsidR="00AA1B01" w:rsidRDefault="00AA1B01">
      <w:pPr>
        <w:spacing w:after="0" w:line="360" w:lineRule="auto"/>
        <w:jc w:val="both"/>
        <w:rPr>
          <w:rFonts w:cs="Arial"/>
        </w:rPr>
      </w:pPr>
    </w:p>
    <w:p w:rsidR="00482CC0" w:rsidRDefault="00482CC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AA1B01" w:rsidRDefault="002050E5">
      <w:pPr>
        <w:spacing w:after="0" w:line="360" w:lineRule="auto"/>
        <w:jc w:val="right"/>
      </w:pPr>
      <w:r>
        <w:rPr>
          <w:rFonts w:ascii="Arial" w:hAnsi="Arial" w:cs="Arial"/>
          <w:sz w:val="24"/>
          <w:szCs w:val="24"/>
        </w:rPr>
        <w:t xml:space="preserve">Santana do </w:t>
      </w:r>
      <w:r w:rsidR="00482CC0">
        <w:rPr>
          <w:rFonts w:ascii="Arial" w:hAnsi="Arial" w:cs="Arial"/>
          <w:sz w:val="24"/>
          <w:szCs w:val="24"/>
        </w:rPr>
        <w:t>Itararé, 30</w:t>
      </w:r>
      <w:r w:rsidR="00A40AD0">
        <w:rPr>
          <w:rFonts w:ascii="Arial" w:hAnsi="Arial" w:cs="Arial"/>
          <w:sz w:val="24"/>
          <w:szCs w:val="24"/>
        </w:rPr>
        <w:t xml:space="preserve"> de </w:t>
      </w:r>
      <w:r w:rsidR="00482CC0">
        <w:rPr>
          <w:rFonts w:ascii="Arial" w:hAnsi="Arial" w:cs="Arial"/>
          <w:sz w:val="24"/>
          <w:szCs w:val="24"/>
        </w:rPr>
        <w:t>agosto</w:t>
      </w:r>
      <w:r w:rsidR="00A40AD0">
        <w:rPr>
          <w:rFonts w:ascii="Arial" w:hAnsi="Arial" w:cs="Arial"/>
          <w:sz w:val="24"/>
          <w:szCs w:val="24"/>
        </w:rPr>
        <w:t xml:space="preserve"> de 202</w:t>
      </w:r>
      <w:r w:rsidR="00482CC0">
        <w:rPr>
          <w:rFonts w:ascii="Arial" w:hAnsi="Arial" w:cs="Arial"/>
          <w:sz w:val="24"/>
          <w:szCs w:val="24"/>
        </w:rPr>
        <w:t>3</w:t>
      </w:r>
      <w:r w:rsidR="00A40AD0">
        <w:rPr>
          <w:rFonts w:ascii="Arial" w:hAnsi="Arial" w:cs="Arial"/>
          <w:sz w:val="24"/>
          <w:szCs w:val="24"/>
        </w:rPr>
        <w:t>.</w:t>
      </w: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40AD0">
      <w:pPr>
        <w:spacing w:after="0" w:line="240" w:lineRule="auto"/>
        <w:ind w:left="-426"/>
        <w:jc w:val="center"/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AA1B01" w:rsidRDefault="00A40AD0">
      <w:pPr>
        <w:spacing w:after="0" w:line="240" w:lineRule="auto"/>
        <w:ind w:left="-426"/>
        <w:jc w:val="center"/>
      </w:pPr>
      <w:r>
        <w:rPr>
          <w:rFonts w:ascii="Arial" w:hAnsi="Arial" w:cs="Arial"/>
          <w:sz w:val="24"/>
          <w:szCs w:val="24"/>
        </w:rPr>
        <w:t>Presidente do CODREN</w:t>
      </w:r>
    </w:p>
    <w:sectPr w:rsidR="00AA1B01">
      <w:headerReference w:type="default" r:id="rId8"/>
      <w:footerReference w:type="default" r:id="rId9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C2" w:rsidRDefault="00546BC2">
      <w:pPr>
        <w:spacing w:after="0" w:line="240" w:lineRule="auto"/>
      </w:pPr>
      <w:r>
        <w:separator/>
      </w:r>
    </w:p>
  </w:endnote>
  <w:endnote w:type="continuationSeparator" w:id="0">
    <w:p w:rsidR="00546BC2" w:rsidRDefault="0054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F7" w:rsidRPr="001133F7" w:rsidRDefault="001133F7" w:rsidP="001133F7">
    <w:pPr>
      <w:autoSpaceDE w:val="0"/>
      <w:autoSpaceDN w:val="0"/>
      <w:adjustRightInd w:val="0"/>
      <w:spacing w:after="0" w:line="240" w:lineRule="auto"/>
      <w:rPr>
        <w:rFonts w:ascii="Cambria" w:hAnsi="Cambria" w:cs="Cambria"/>
        <w:color w:val="000000"/>
        <w:sz w:val="24"/>
        <w:szCs w:val="24"/>
      </w:rPr>
    </w:pPr>
  </w:p>
  <w:p w:rsidR="00AA1B01" w:rsidRDefault="0018525D" w:rsidP="001133F7">
    <w:pPr>
      <w:pStyle w:val="Rodap"/>
      <w:jc w:val="center"/>
    </w:pPr>
    <w:r>
      <w:rPr>
        <w:rFonts w:ascii="Cambria" w:eastAsiaTheme="minorHAnsi" w:hAnsi="Cambria" w:cs="Cambria"/>
        <w:color w:val="000000"/>
        <w:sz w:val="18"/>
        <w:szCs w:val="18"/>
        <w:lang w:eastAsia="en-US"/>
      </w:rPr>
      <w:t>RUA VEREADOR JOSÉ FRANCISCO DOS</w:t>
    </w:r>
    <w:r w:rsidR="001133F7"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 xml:space="preserve"> S</w:t>
    </w:r>
    <w:r>
      <w:rPr>
        <w:rFonts w:ascii="Cambria" w:eastAsiaTheme="minorHAnsi" w:hAnsi="Cambria" w:cs="Cambria"/>
        <w:color w:val="000000"/>
        <w:sz w:val="18"/>
        <w:szCs w:val="18"/>
        <w:lang w:eastAsia="en-US"/>
      </w:rPr>
      <w:t>ANTOS</w:t>
    </w:r>
    <w:r w:rsidR="001133F7"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 xml:space="preserve">, 160, CENTRO, SANTANA DO ITARARÉ – PARANÁ – CEP: 84.970-000. E-MAIL – </w:t>
    </w:r>
    <w:r w:rsidR="001133F7" w:rsidRPr="001133F7">
      <w:rPr>
        <w:rFonts w:ascii="Cambria" w:eastAsiaTheme="minorHAnsi" w:hAnsi="Cambria" w:cs="Cambria"/>
        <w:color w:val="1121CC"/>
        <w:sz w:val="18"/>
        <w:szCs w:val="18"/>
        <w:lang w:eastAsia="en-US"/>
      </w:rPr>
      <w:t xml:space="preserve">contato.codren@gmail.com </w:t>
    </w:r>
    <w:r w:rsidR="001133F7"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>Fone: (43) 35261319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C2" w:rsidRDefault="00546BC2">
      <w:pPr>
        <w:spacing w:after="0" w:line="240" w:lineRule="auto"/>
      </w:pPr>
      <w:r>
        <w:separator/>
      </w:r>
    </w:p>
  </w:footnote>
  <w:footnote w:type="continuationSeparator" w:id="0">
    <w:p w:rsidR="00546BC2" w:rsidRDefault="0054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01" w:rsidRDefault="00A40AD0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01"/>
    <w:rsid w:val="00016D47"/>
    <w:rsid w:val="001133F7"/>
    <w:rsid w:val="0018525D"/>
    <w:rsid w:val="002050E5"/>
    <w:rsid w:val="00451E2D"/>
    <w:rsid w:val="00482CC0"/>
    <w:rsid w:val="00546BC2"/>
    <w:rsid w:val="005F574A"/>
    <w:rsid w:val="00903F23"/>
    <w:rsid w:val="00970D1B"/>
    <w:rsid w:val="009D0568"/>
    <w:rsid w:val="00A40AD0"/>
    <w:rsid w:val="00AA1B01"/>
    <w:rsid w:val="00C9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A998-3F03-465A-86D3-66B23B9C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MARCOS</cp:lastModifiedBy>
  <cp:revision>3</cp:revision>
  <cp:lastPrinted>2018-10-02T13:20:00Z</cp:lastPrinted>
  <dcterms:created xsi:type="dcterms:W3CDTF">2023-08-30T15:39:00Z</dcterms:created>
  <dcterms:modified xsi:type="dcterms:W3CDTF">2023-08-30T16:20:00Z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